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7A7C6" w14:textId="562457F3" w:rsidR="00F6383A" w:rsidRDefault="005F1EB9" w:rsidP="009C4194">
      <w:pPr>
        <w:jc w:val="center"/>
        <w:rPr>
          <w:rFonts w:ascii="Lato" w:hAnsi="Lato"/>
          <w:b/>
          <w:sz w:val="36"/>
          <w:szCs w:val="36"/>
          <w:lang w:val="en-CA"/>
        </w:rPr>
      </w:pPr>
      <w:r w:rsidRPr="0078155A">
        <w:rPr>
          <w:rFonts w:ascii="Lato" w:hAnsi="Lato"/>
          <w:b/>
          <w:sz w:val="36"/>
          <w:szCs w:val="36"/>
          <w:lang w:val="en-CA"/>
        </w:rPr>
        <w:t>Mental Health Resources – Halton Region</w:t>
      </w:r>
    </w:p>
    <w:p w14:paraId="4B4EFA64" w14:textId="77777777" w:rsidR="0078155A" w:rsidRPr="0078155A" w:rsidRDefault="0078155A" w:rsidP="009C4194">
      <w:pPr>
        <w:jc w:val="center"/>
        <w:rPr>
          <w:rFonts w:ascii="Lato" w:hAnsi="Lato"/>
          <w:b/>
          <w:sz w:val="36"/>
          <w:szCs w:val="36"/>
          <w:lang w:val="en-CA"/>
        </w:rPr>
      </w:pPr>
    </w:p>
    <w:p w14:paraId="19A14E6A" w14:textId="5C4A065B" w:rsidR="005F1EB9" w:rsidRPr="0078155A" w:rsidRDefault="005F1EB9">
      <w:pPr>
        <w:rPr>
          <w:rFonts w:ascii="Lato" w:hAnsi="Lato"/>
          <w:lang w:val="en-CA"/>
        </w:rPr>
      </w:pPr>
    </w:p>
    <w:p w14:paraId="0DE84391" w14:textId="3D9C09C6" w:rsidR="005F1EB9" w:rsidRPr="00852A6D" w:rsidRDefault="005F1EB9" w:rsidP="00852A6D">
      <w:pPr>
        <w:pStyle w:val="ListParagraph"/>
        <w:numPr>
          <w:ilvl w:val="0"/>
          <w:numId w:val="1"/>
        </w:numPr>
        <w:rPr>
          <w:rFonts w:ascii="Lato" w:hAnsi="Lato" w:cstheme="minorHAnsi"/>
          <w:color w:val="000000" w:themeColor="text1"/>
          <w:lang w:val="en-CA"/>
        </w:rPr>
      </w:pPr>
      <w:r w:rsidRPr="0078155A">
        <w:rPr>
          <w:rFonts w:ascii="Lato" w:hAnsi="Lato" w:cstheme="minorHAnsi"/>
          <w:b/>
          <w:color w:val="000000" w:themeColor="text1"/>
          <w:lang w:val="en-CA"/>
        </w:rPr>
        <w:t>Canadian Mental Health Association (CMHA-Halton</w:t>
      </w:r>
      <w:r w:rsidR="00852A6D">
        <w:rPr>
          <w:rFonts w:ascii="Lato" w:hAnsi="Lato" w:cstheme="minorHAnsi"/>
          <w:b/>
          <w:color w:val="000000" w:themeColor="text1"/>
          <w:lang w:val="en-CA"/>
        </w:rPr>
        <w:t xml:space="preserve">) </w:t>
      </w:r>
      <w:hyperlink r:id="rId5" w:history="1">
        <w:r w:rsidR="0078155A" w:rsidRPr="00852A6D">
          <w:rPr>
            <w:rStyle w:val="Hyperlink"/>
            <w:rFonts w:ascii="Lato" w:hAnsi="Lato" w:cstheme="minorHAnsi"/>
            <w:color w:val="auto"/>
            <w:lang w:val="en-CA"/>
          </w:rPr>
          <w:t>www.cmhahrb.ca</w:t>
        </w:r>
      </w:hyperlink>
    </w:p>
    <w:p w14:paraId="3B68FB73" w14:textId="6ED08509" w:rsidR="006059D2" w:rsidRPr="0078155A" w:rsidRDefault="005F1EB9" w:rsidP="005F1EB9">
      <w:pPr>
        <w:pStyle w:val="ListParagraph"/>
        <w:rPr>
          <w:rFonts w:ascii="Lato" w:hAnsi="Lato" w:cstheme="minorHAnsi"/>
          <w:color w:val="000000" w:themeColor="text1"/>
          <w:lang w:val="en-CA"/>
        </w:rPr>
      </w:pPr>
      <w:r w:rsidRPr="0078155A">
        <w:rPr>
          <w:rFonts w:ascii="Lato" w:hAnsi="Lato" w:cstheme="minorHAnsi"/>
          <w:color w:val="000000" w:themeColor="text1"/>
          <w:lang w:val="en-CA"/>
        </w:rPr>
        <w:t xml:space="preserve">Call-In Counselling Available – 289-291-5396 </w:t>
      </w:r>
    </w:p>
    <w:p w14:paraId="268AEC18" w14:textId="3D698D3E" w:rsidR="005F1EB9" w:rsidRPr="0078155A" w:rsidRDefault="0078155A" w:rsidP="005F1EB9">
      <w:pPr>
        <w:pStyle w:val="ListParagraph"/>
        <w:rPr>
          <w:rFonts w:ascii="Lato" w:hAnsi="Lato" w:cstheme="minorHAnsi"/>
          <w:bCs/>
          <w:color w:val="000000" w:themeColor="text1"/>
          <w:lang w:val="en-CA"/>
        </w:rPr>
      </w:pPr>
      <w:r>
        <w:rPr>
          <w:rFonts w:ascii="Lato" w:hAnsi="Lato" w:cstheme="minorHAnsi"/>
          <w:bCs/>
          <w:color w:val="000000" w:themeColor="text1"/>
          <w:lang w:val="en-CA"/>
        </w:rPr>
        <w:t>F</w:t>
      </w:r>
      <w:r w:rsidR="005F1EB9" w:rsidRPr="0078155A">
        <w:rPr>
          <w:rFonts w:ascii="Lato" w:hAnsi="Lato" w:cstheme="minorHAnsi"/>
          <w:bCs/>
          <w:color w:val="000000" w:themeColor="text1"/>
          <w:lang w:val="en-CA"/>
        </w:rPr>
        <w:t>or persons with mental health and substance use concerns and/or their families</w:t>
      </w:r>
    </w:p>
    <w:p w14:paraId="45A6CEF5" w14:textId="7D50D9D2" w:rsidR="006059D2" w:rsidRPr="0078155A" w:rsidRDefault="009C4194" w:rsidP="005F1EB9">
      <w:pPr>
        <w:pStyle w:val="ListParagraph"/>
        <w:rPr>
          <w:rFonts w:ascii="Lato" w:hAnsi="Lato" w:cstheme="minorHAnsi"/>
          <w:bCs/>
          <w:color w:val="000000" w:themeColor="text1"/>
          <w:lang w:val="en-CA"/>
        </w:rPr>
      </w:pPr>
      <w:r w:rsidRPr="0078155A">
        <w:rPr>
          <w:rFonts w:ascii="Lato" w:hAnsi="Lato" w:cstheme="minorHAnsi"/>
          <w:bCs/>
          <w:color w:val="000000" w:themeColor="text1"/>
          <w:lang w:val="en-CA"/>
        </w:rPr>
        <w:t xml:space="preserve">and </w:t>
      </w:r>
      <w:r w:rsidR="006059D2" w:rsidRPr="0078155A">
        <w:rPr>
          <w:rFonts w:ascii="Lato" w:hAnsi="Lato" w:cstheme="minorHAnsi"/>
          <w:bCs/>
          <w:color w:val="000000" w:themeColor="text1"/>
          <w:lang w:val="en-CA"/>
        </w:rPr>
        <w:t>COAST – crisis outreach 1-800-825-9011</w:t>
      </w:r>
    </w:p>
    <w:p w14:paraId="476967FC" w14:textId="77777777" w:rsidR="006059D2" w:rsidRPr="0078155A" w:rsidRDefault="006059D2" w:rsidP="005F1EB9">
      <w:pPr>
        <w:pStyle w:val="ListParagraph"/>
        <w:rPr>
          <w:rFonts w:ascii="Lato" w:hAnsi="Lato" w:cstheme="minorHAnsi"/>
          <w:bCs/>
          <w:color w:val="000000" w:themeColor="text1"/>
          <w:lang w:val="en-CA"/>
        </w:rPr>
      </w:pPr>
    </w:p>
    <w:p w14:paraId="77DB56E2" w14:textId="737A3042" w:rsidR="005F1EB9" w:rsidRPr="0078155A" w:rsidRDefault="005F1EB9" w:rsidP="005F1EB9">
      <w:pPr>
        <w:pStyle w:val="ListParagraph"/>
        <w:numPr>
          <w:ilvl w:val="0"/>
          <w:numId w:val="1"/>
        </w:numPr>
        <w:rPr>
          <w:rFonts w:ascii="Lato" w:hAnsi="Lato" w:cstheme="minorHAnsi"/>
          <w:color w:val="000000" w:themeColor="text1"/>
          <w:lang w:val="en-CA"/>
        </w:rPr>
      </w:pPr>
      <w:r w:rsidRPr="0078155A">
        <w:rPr>
          <w:rFonts w:ascii="Lato" w:hAnsi="Lato" w:cstheme="minorHAnsi"/>
          <w:b/>
          <w:color w:val="000000" w:themeColor="text1"/>
          <w:lang w:val="en-CA"/>
        </w:rPr>
        <w:t>Reach Out Centre for Kids</w:t>
      </w:r>
      <w:r w:rsidRPr="0078155A">
        <w:rPr>
          <w:rFonts w:ascii="Lato" w:hAnsi="Lato" w:cstheme="minorHAnsi"/>
          <w:color w:val="000000" w:themeColor="text1"/>
          <w:lang w:val="en-CA"/>
        </w:rPr>
        <w:t xml:space="preserve"> </w:t>
      </w:r>
      <w:r w:rsidRPr="00B80902">
        <w:rPr>
          <w:rFonts w:ascii="Lato" w:hAnsi="Lato" w:cstheme="minorHAnsi"/>
          <w:b/>
          <w:bCs/>
          <w:color w:val="000000" w:themeColor="text1"/>
          <w:lang w:val="en-CA"/>
        </w:rPr>
        <w:t>(ROCK)</w:t>
      </w:r>
      <w:r w:rsidRPr="0078155A">
        <w:rPr>
          <w:rFonts w:ascii="Lato" w:hAnsi="Lato" w:cstheme="minorHAnsi"/>
          <w:color w:val="000000" w:themeColor="text1"/>
          <w:lang w:val="en-CA"/>
        </w:rPr>
        <w:t xml:space="preserve"> </w:t>
      </w:r>
      <w:hyperlink r:id="rId6" w:history="1">
        <w:r w:rsidRPr="0078155A">
          <w:rPr>
            <w:rStyle w:val="Hyperlink"/>
            <w:rFonts w:ascii="Lato" w:hAnsi="Lato" w:cstheme="minorHAnsi"/>
            <w:color w:val="000000" w:themeColor="text1"/>
            <w:lang w:val="en-CA"/>
          </w:rPr>
          <w:t>www.rockonline.ca</w:t>
        </w:r>
      </w:hyperlink>
      <w:r w:rsidR="00852A6D">
        <w:rPr>
          <w:rStyle w:val="Hyperlink"/>
          <w:rFonts w:ascii="Lato" w:hAnsi="Lato" w:cstheme="minorHAnsi"/>
          <w:color w:val="000000" w:themeColor="text1"/>
          <w:lang w:val="en-CA"/>
        </w:rPr>
        <w:t xml:space="preserve">   </w:t>
      </w:r>
    </w:p>
    <w:p w14:paraId="2F51D038" w14:textId="3AC56FAA" w:rsidR="005F1EB9" w:rsidRPr="00B80902" w:rsidRDefault="005F1EB9" w:rsidP="005F1EB9">
      <w:pPr>
        <w:ind w:left="720"/>
        <w:rPr>
          <w:rFonts w:ascii="Lato" w:hAnsi="Lato" w:cstheme="minorHAnsi"/>
          <w:lang w:val="en-CA"/>
        </w:rPr>
      </w:pPr>
      <w:r w:rsidRPr="0078155A">
        <w:rPr>
          <w:rFonts w:ascii="Lato" w:hAnsi="Lato" w:cstheme="minorHAnsi"/>
          <w:color w:val="000000" w:themeColor="text1"/>
          <w:lang w:val="en-CA"/>
        </w:rPr>
        <w:t xml:space="preserve">Virtual walk-in clinic and </w:t>
      </w:r>
      <w:r w:rsidR="0078155A" w:rsidRPr="0078155A">
        <w:rPr>
          <w:rFonts w:ascii="Lato" w:hAnsi="Lato" w:cstheme="minorHAnsi"/>
          <w:color w:val="000000" w:themeColor="text1"/>
          <w:lang w:val="en-CA"/>
        </w:rPr>
        <w:t xml:space="preserve">a </w:t>
      </w:r>
      <w:r w:rsidR="00B80902" w:rsidRPr="0078155A">
        <w:rPr>
          <w:rFonts w:ascii="Lato" w:hAnsi="Lato" w:cstheme="minorHAnsi"/>
          <w:color w:val="000000" w:themeColor="text1"/>
          <w:lang w:val="en-CA"/>
        </w:rPr>
        <w:t>24-hour</w:t>
      </w:r>
      <w:r w:rsidRPr="0078155A">
        <w:rPr>
          <w:rFonts w:ascii="Lato" w:hAnsi="Lato" w:cstheme="minorHAnsi"/>
          <w:color w:val="000000" w:themeColor="text1"/>
          <w:lang w:val="en-CA"/>
        </w:rPr>
        <w:t xml:space="preserve"> crisis line 905-878-9785 or </w:t>
      </w:r>
      <w:proofErr w:type="spellStart"/>
      <w:r w:rsidRPr="0078155A">
        <w:rPr>
          <w:rFonts w:ascii="Lato" w:hAnsi="Lato" w:cstheme="minorHAnsi"/>
          <w:color w:val="000000" w:themeColor="text1"/>
          <w:lang w:val="en-CA"/>
        </w:rPr>
        <w:t>KidsHelpPhone</w:t>
      </w:r>
      <w:proofErr w:type="spellEnd"/>
      <w:r w:rsidRPr="0078155A">
        <w:rPr>
          <w:rFonts w:ascii="Lato" w:hAnsi="Lato" w:cstheme="minorHAnsi"/>
          <w:color w:val="000000" w:themeColor="text1"/>
          <w:lang w:val="en-CA"/>
        </w:rPr>
        <w:t xml:space="preserve"> 1-800-668-6868</w:t>
      </w:r>
    </w:p>
    <w:p w14:paraId="277DF493" w14:textId="77777777" w:rsidR="006059D2" w:rsidRPr="00B80902" w:rsidRDefault="006059D2" w:rsidP="005F1EB9">
      <w:pPr>
        <w:ind w:left="720"/>
        <w:rPr>
          <w:rFonts w:ascii="Lato" w:hAnsi="Lato" w:cstheme="minorHAnsi"/>
          <w:lang w:val="en-CA"/>
        </w:rPr>
      </w:pPr>
    </w:p>
    <w:p w14:paraId="570319A8" w14:textId="7870FDD4" w:rsidR="005F1EB9" w:rsidRPr="00B80902" w:rsidRDefault="005F1EB9" w:rsidP="005F1EB9">
      <w:pPr>
        <w:pStyle w:val="ListParagraph"/>
        <w:numPr>
          <w:ilvl w:val="0"/>
          <w:numId w:val="1"/>
        </w:numPr>
        <w:rPr>
          <w:rFonts w:ascii="Lato" w:hAnsi="Lato" w:cstheme="minorHAnsi"/>
          <w:lang w:val="en-CA"/>
        </w:rPr>
      </w:pPr>
      <w:r w:rsidRPr="00B80902">
        <w:rPr>
          <w:rFonts w:ascii="Lato" w:hAnsi="Lato" w:cstheme="minorHAnsi"/>
          <w:b/>
          <w:bCs/>
          <w:lang w:val="en-CA"/>
        </w:rPr>
        <w:t>ADAPT</w:t>
      </w:r>
      <w:r w:rsidR="006059D2" w:rsidRPr="00B80902">
        <w:rPr>
          <w:rFonts w:ascii="Lato" w:hAnsi="Lato" w:cstheme="minorHAnsi"/>
          <w:b/>
          <w:bCs/>
          <w:lang w:val="en-CA"/>
        </w:rPr>
        <w:t xml:space="preserve"> – Alcohol, Drug and Addiction</w:t>
      </w:r>
      <w:r w:rsidR="00B80902" w:rsidRPr="00B80902">
        <w:rPr>
          <w:rFonts w:ascii="Lato" w:hAnsi="Lato" w:cstheme="minorHAnsi"/>
          <w:lang w:val="en-CA"/>
        </w:rPr>
        <w:t xml:space="preserve"> </w:t>
      </w:r>
      <w:hyperlink r:id="rId7" w:history="1">
        <w:r w:rsidR="00B80902" w:rsidRPr="00B80902">
          <w:rPr>
            <w:rStyle w:val="Hyperlink"/>
            <w:rFonts w:ascii="Lato" w:hAnsi="Lato" w:cstheme="minorHAnsi"/>
            <w:color w:val="auto"/>
            <w:lang w:val="en-CA"/>
          </w:rPr>
          <w:t>www.haltonadapt.org</w:t>
        </w:r>
      </w:hyperlink>
    </w:p>
    <w:p w14:paraId="2CC38922" w14:textId="77777777" w:rsidR="006059D2" w:rsidRPr="00B80902" w:rsidRDefault="006059D2" w:rsidP="006059D2">
      <w:pPr>
        <w:pStyle w:val="ListParagraph"/>
        <w:rPr>
          <w:rFonts w:ascii="Lato" w:hAnsi="Lato" w:cstheme="minorHAnsi"/>
          <w:lang w:val="en-CA"/>
        </w:rPr>
      </w:pPr>
    </w:p>
    <w:p w14:paraId="6260FE67" w14:textId="283B83F9" w:rsidR="006059D2" w:rsidRPr="00B80902" w:rsidRDefault="006059D2" w:rsidP="006059D2">
      <w:pPr>
        <w:pStyle w:val="ListParagraph"/>
        <w:numPr>
          <w:ilvl w:val="0"/>
          <w:numId w:val="1"/>
        </w:numPr>
        <w:rPr>
          <w:rFonts w:ascii="Lato" w:hAnsi="Lato" w:cstheme="minorHAnsi"/>
          <w:b/>
          <w:bCs/>
          <w:lang w:val="en-CA"/>
        </w:rPr>
      </w:pPr>
      <w:r w:rsidRPr="00B80902">
        <w:rPr>
          <w:rFonts w:ascii="Lato" w:hAnsi="Lato" w:cstheme="minorHAnsi"/>
          <w:b/>
          <w:bCs/>
          <w:lang w:val="en-CA"/>
        </w:rPr>
        <w:t>Support House – Mental Health, Substance Use, and Housing</w:t>
      </w:r>
      <w:r w:rsidR="008E27E1">
        <w:rPr>
          <w:rFonts w:ascii="Lato" w:hAnsi="Lato" w:cstheme="minorHAnsi"/>
          <w:b/>
          <w:bCs/>
          <w:lang w:val="en-CA"/>
        </w:rPr>
        <w:t xml:space="preserve"> </w:t>
      </w:r>
      <w:hyperlink r:id="rId8" w:history="1">
        <w:r w:rsidR="008E27E1" w:rsidRPr="00B80902">
          <w:rPr>
            <w:rStyle w:val="Hyperlink"/>
            <w:rFonts w:ascii="Lato" w:hAnsi="Lato" w:cstheme="minorHAnsi"/>
            <w:color w:val="auto"/>
            <w:lang w:val="en-CA"/>
          </w:rPr>
          <w:t>www.supporthouse.ca</w:t>
        </w:r>
      </w:hyperlink>
    </w:p>
    <w:p w14:paraId="4FDFF6A2" w14:textId="212FA2B5" w:rsidR="006059D2" w:rsidRPr="008E27E1" w:rsidRDefault="006059D2" w:rsidP="006059D2">
      <w:pPr>
        <w:pStyle w:val="ListParagraph"/>
        <w:rPr>
          <w:rFonts w:ascii="Lato" w:hAnsi="Lato" w:cstheme="minorHAnsi"/>
          <w:lang w:val="en-CA"/>
        </w:rPr>
      </w:pPr>
      <w:r w:rsidRPr="00B80902">
        <w:rPr>
          <w:rFonts w:ascii="Lato" w:hAnsi="Lato" w:cstheme="minorHAnsi"/>
          <w:lang w:val="en-CA"/>
        </w:rPr>
        <w:t xml:space="preserve"> </w:t>
      </w:r>
      <w:hyperlink r:id="rId9" w:history="1">
        <w:r w:rsidRPr="008E27E1">
          <w:rPr>
            <w:rStyle w:val="Hyperlink"/>
            <w:rFonts w:ascii="Lato" w:hAnsi="Lato" w:cstheme="minorHAnsi"/>
            <w:color w:val="auto"/>
            <w:u w:val="none"/>
            <w:lang w:val="en-CA"/>
          </w:rPr>
          <w:t>1</w:t>
        </w:r>
        <w:r w:rsidRPr="008E27E1">
          <w:rPr>
            <w:rStyle w:val="Hyperlink"/>
            <w:rFonts w:ascii="Lato" w:hAnsi="Lato" w:cstheme="minorHAnsi"/>
            <w:color w:val="auto"/>
            <w:u w:val="none"/>
            <w:lang w:val="en-CA"/>
          </w:rPr>
          <w:noBreakHyphen/>
          <w:t>833</w:t>
        </w:r>
        <w:r w:rsidRPr="008E27E1">
          <w:rPr>
            <w:rStyle w:val="Hyperlink"/>
            <w:rFonts w:ascii="Lato" w:hAnsi="Lato" w:cstheme="minorHAnsi"/>
            <w:color w:val="auto"/>
            <w:u w:val="none"/>
            <w:lang w:val="en-CA"/>
          </w:rPr>
          <w:noBreakHyphen/>
          <w:t>845</w:t>
        </w:r>
        <w:r w:rsidRPr="008E27E1">
          <w:rPr>
            <w:rStyle w:val="Hyperlink"/>
            <w:rFonts w:ascii="Lato" w:hAnsi="Lato" w:cstheme="minorHAnsi"/>
            <w:color w:val="auto"/>
            <w:u w:val="none"/>
            <w:lang w:val="en-CA"/>
          </w:rPr>
          <w:noBreakHyphen/>
          <w:t>WELL (9355)</w:t>
        </w:r>
      </w:hyperlink>
      <w:r w:rsidRPr="008E27E1">
        <w:rPr>
          <w:rFonts w:ascii="Lato" w:hAnsi="Lato" w:cstheme="minorHAnsi"/>
          <w:lang w:val="en-CA"/>
        </w:rPr>
        <w:t xml:space="preserve"> </w:t>
      </w:r>
      <w:r w:rsidR="00B80902" w:rsidRPr="008E27E1">
        <w:rPr>
          <w:rStyle w:val="Hyperlink"/>
          <w:rFonts w:ascii="Lato" w:hAnsi="Lato" w:cstheme="minorHAnsi"/>
          <w:color w:val="auto"/>
          <w:u w:val="none"/>
          <w:lang w:val="en-CA"/>
        </w:rPr>
        <w:t xml:space="preserve"> </w:t>
      </w:r>
    </w:p>
    <w:p w14:paraId="66C1BE16" w14:textId="77777777" w:rsidR="006059D2" w:rsidRPr="00B80902" w:rsidRDefault="006059D2" w:rsidP="006059D2">
      <w:pPr>
        <w:pStyle w:val="ListParagraph"/>
        <w:rPr>
          <w:rFonts w:ascii="Lato" w:hAnsi="Lato" w:cstheme="minorHAnsi"/>
          <w:b/>
          <w:bCs/>
          <w:lang w:val="en-CA"/>
        </w:rPr>
      </w:pPr>
    </w:p>
    <w:p w14:paraId="60B49804" w14:textId="77777777" w:rsidR="00B80902" w:rsidRPr="00B80902" w:rsidRDefault="006059D2" w:rsidP="00CA340A">
      <w:pPr>
        <w:pStyle w:val="ListParagraph"/>
        <w:numPr>
          <w:ilvl w:val="0"/>
          <w:numId w:val="1"/>
        </w:numPr>
        <w:rPr>
          <w:rFonts w:ascii="Lato" w:hAnsi="Lato" w:cstheme="minorHAnsi"/>
          <w:b/>
          <w:bCs/>
          <w:lang w:val="en-CA"/>
        </w:rPr>
      </w:pPr>
      <w:r w:rsidRPr="00B80902">
        <w:rPr>
          <w:rFonts w:ascii="Lato" w:hAnsi="Lato" w:cstheme="minorHAnsi"/>
          <w:b/>
          <w:bCs/>
          <w:lang w:val="en-CA"/>
        </w:rPr>
        <w:t>Halton Distress Centre</w:t>
      </w:r>
      <w:r w:rsidR="009C4194" w:rsidRPr="00B80902">
        <w:rPr>
          <w:rFonts w:ascii="Lato" w:hAnsi="Lato" w:cstheme="minorHAnsi"/>
          <w:lang w:val="en-CA"/>
        </w:rPr>
        <w:t xml:space="preserve"> </w:t>
      </w:r>
    </w:p>
    <w:p w14:paraId="06F0A9EC" w14:textId="77777777" w:rsidR="00B80902" w:rsidRPr="00B80902" w:rsidRDefault="009C4194" w:rsidP="00B80902">
      <w:pPr>
        <w:pStyle w:val="ListParagraph"/>
        <w:rPr>
          <w:rFonts w:ascii="Lato" w:hAnsi="Lato" w:cstheme="minorHAnsi"/>
          <w:lang w:val="en-CA"/>
        </w:rPr>
      </w:pPr>
      <w:r w:rsidRPr="00B80902">
        <w:rPr>
          <w:rFonts w:ascii="Lato" w:hAnsi="Lato" w:cstheme="minorHAnsi"/>
          <w:lang w:val="en-CA"/>
        </w:rPr>
        <w:t>Oakville: 905-849-4541</w:t>
      </w:r>
    </w:p>
    <w:p w14:paraId="6C3F94A0" w14:textId="77777777" w:rsidR="00B80902" w:rsidRPr="00B80902" w:rsidRDefault="009C4194" w:rsidP="00B80902">
      <w:pPr>
        <w:pStyle w:val="ListParagraph"/>
        <w:rPr>
          <w:rFonts w:ascii="Lato" w:hAnsi="Lato" w:cstheme="minorHAnsi"/>
          <w:lang w:val="en-CA"/>
        </w:rPr>
      </w:pPr>
      <w:r w:rsidRPr="00B80902">
        <w:rPr>
          <w:rFonts w:ascii="Lato" w:hAnsi="Lato" w:cstheme="minorHAnsi"/>
          <w:lang w:val="en-CA"/>
        </w:rPr>
        <w:t>Burlington: 905-681-1488</w:t>
      </w:r>
    </w:p>
    <w:p w14:paraId="10DC9FEF" w14:textId="2D3BDAA4" w:rsidR="00CA340A" w:rsidRPr="00B80902" w:rsidRDefault="009C4194" w:rsidP="00B80902">
      <w:pPr>
        <w:pStyle w:val="ListParagraph"/>
        <w:rPr>
          <w:rFonts w:ascii="Lato" w:hAnsi="Lato" w:cstheme="minorHAnsi"/>
          <w:b/>
          <w:bCs/>
          <w:lang w:val="en-CA"/>
        </w:rPr>
      </w:pPr>
      <w:r w:rsidRPr="00B80902">
        <w:rPr>
          <w:rFonts w:ascii="Lato" w:hAnsi="Lato" w:cstheme="minorHAnsi"/>
          <w:lang w:val="en-CA"/>
        </w:rPr>
        <w:t>Halton Hills: 905-877-1211</w:t>
      </w:r>
    </w:p>
    <w:p w14:paraId="5C8980D1" w14:textId="77777777" w:rsidR="00CA340A" w:rsidRPr="00B80902" w:rsidRDefault="00CA340A" w:rsidP="00CA340A">
      <w:pPr>
        <w:pStyle w:val="ListParagraph"/>
        <w:rPr>
          <w:rFonts w:ascii="Lato" w:hAnsi="Lato" w:cstheme="minorHAnsi"/>
          <w:b/>
          <w:bCs/>
          <w:lang w:val="en-CA"/>
        </w:rPr>
      </w:pPr>
    </w:p>
    <w:p w14:paraId="535A1CB7" w14:textId="77777777" w:rsidR="008E27E1" w:rsidRPr="008E27E1" w:rsidRDefault="0078155A" w:rsidP="00B80902">
      <w:pPr>
        <w:pStyle w:val="ListParagraph"/>
        <w:numPr>
          <w:ilvl w:val="0"/>
          <w:numId w:val="1"/>
        </w:numPr>
        <w:rPr>
          <w:rFonts w:ascii="Lato" w:hAnsi="Lato" w:cstheme="minorHAnsi"/>
          <w:b/>
          <w:bCs/>
          <w:color w:val="000000" w:themeColor="text1"/>
          <w:lang w:val="en-CA"/>
        </w:rPr>
      </w:pPr>
      <w:r w:rsidRPr="00B80902">
        <w:rPr>
          <w:rFonts w:ascii="Lato" w:eastAsia="Times New Roman" w:hAnsi="Lato" w:cstheme="minorHAnsi"/>
          <w:b/>
          <w:bCs/>
          <w:lang w:val="en-CA"/>
        </w:rPr>
        <w:t>O</w:t>
      </w:r>
      <w:r w:rsidR="00CA340A" w:rsidRPr="00B80902">
        <w:rPr>
          <w:rFonts w:ascii="Lato" w:eastAsia="Times New Roman" w:hAnsi="Lato" w:cstheme="minorHAnsi"/>
          <w:b/>
          <w:bCs/>
          <w:lang w:val="en-CA"/>
        </w:rPr>
        <w:t xml:space="preserve">ne-Link Mental Health Referral Services </w:t>
      </w:r>
      <w:hyperlink r:id="rId10" w:history="1">
        <w:r w:rsidR="00B80902" w:rsidRPr="00B80902">
          <w:rPr>
            <w:rStyle w:val="Hyperlink"/>
            <w:rFonts w:ascii="Lato" w:eastAsia="Times New Roman" w:hAnsi="Lato" w:cstheme="minorHAnsi"/>
            <w:color w:val="auto"/>
            <w:lang w:val="en-CA"/>
          </w:rPr>
          <w:t>www.one-link.ca</w:t>
        </w:r>
      </w:hyperlink>
      <w:r w:rsidR="00CA340A" w:rsidRPr="00B80902">
        <w:rPr>
          <w:rFonts w:ascii="Lato" w:eastAsia="Times New Roman" w:hAnsi="Lato" w:cstheme="minorHAnsi"/>
          <w:lang w:val="en-CA"/>
        </w:rPr>
        <w:t xml:space="preserve"> </w:t>
      </w:r>
    </w:p>
    <w:p w14:paraId="22CC59DF" w14:textId="447EE669" w:rsidR="00CA340A" w:rsidRPr="00B80902" w:rsidRDefault="00CA340A" w:rsidP="008E27E1">
      <w:pPr>
        <w:pStyle w:val="ListParagraph"/>
        <w:rPr>
          <w:rFonts w:ascii="Lato" w:hAnsi="Lato" w:cstheme="minorHAnsi"/>
          <w:b/>
          <w:bCs/>
          <w:color w:val="000000" w:themeColor="text1"/>
          <w:lang w:val="en-CA"/>
        </w:rPr>
      </w:pPr>
      <w:r w:rsidRPr="00B80902">
        <w:rPr>
          <w:rFonts w:ascii="Lato" w:eastAsia="Times New Roman" w:hAnsi="Lato" w:cstheme="minorHAnsi"/>
          <w:lang w:val="en-CA"/>
        </w:rPr>
        <w:t xml:space="preserve">905-338-4123 or toll-free at 1-844-216-7411 if you have questions about referral or local </w:t>
      </w:r>
      <w:r w:rsidRPr="00B80902">
        <w:rPr>
          <w:rFonts w:ascii="Lato" w:eastAsia="Times New Roman" w:hAnsi="Lato" w:cstheme="minorHAnsi"/>
          <w:color w:val="000000" w:themeColor="text1"/>
          <w:lang w:val="en-CA"/>
        </w:rPr>
        <w:t>resources.</w:t>
      </w:r>
    </w:p>
    <w:p w14:paraId="3E6A1342" w14:textId="77777777" w:rsidR="00CA340A" w:rsidRPr="0078155A" w:rsidRDefault="00CA340A" w:rsidP="00CA340A">
      <w:pPr>
        <w:pStyle w:val="ListParagraph"/>
        <w:rPr>
          <w:rFonts w:ascii="Lato" w:hAnsi="Lato"/>
          <w:b/>
          <w:bCs/>
          <w:lang w:val="en-CA"/>
        </w:rPr>
      </w:pPr>
    </w:p>
    <w:p w14:paraId="27D55464" w14:textId="3E33550D" w:rsidR="005F1EB9" w:rsidRDefault="005F1EB9" w:rsidP="009C4194">
      <w:pPr>
        <w:pStyle w:val="ListParagraph"/>
        <w:rPr>
          <w:lang w:val="en-CA"/>
        </w:rPr>
      </w:pPr>
    </w:p>
    <w:p w14:paraId="318049F6" w14:textId="77777777" w:rsidR="006059D2" w:rsidRPr="005F1EB9" w:rsidRDefault="006059D2" w:rsidP="006059D2">
      <w:pPr>
        <w:pStyle w:val="ListParagraph"/>
        <w:rPr>
          <w:lang w:val="en-CA"/>
        </w:rPr>
      </w:pPr>
    </w:p>
    <w:p w14:paraId="648C58D1" w14:textId="77384973" w:rsidR="005F1EB9" w:rsidRDefault="005F1EB9" w:rsidP="005F1EB9">
      <w:pPr>
        <w:rPr>
          <w:lang w:val="en-CA"/>
        </w:rPr>
      </w:pPr>
    </w:p>
    <w:p w14:paraId="4566C6D3" w14:textId="77777777" w:rsidR="005F1EB9" w:rsidRPr="005F1EB9" w:rsidRDefault="005F1EB9" w:rsidP="005F1EB9">
      <w:pPr>
        <w:rPr>
          <w:lang w:val="en-CA"/>
        </w:rPr>
      </w:pPr>
    </w:p>
    <w:p w14:paraId="51234B1E" w14:textId="60EEDB6B" w:rsidR="005F1EB9" w:rsidRDefault="005F1EB9">
      <w:pPr>
        <w:rPr>
          <w:lang w:val="en-CA"/>
        </w:rPr>
      </w:pPr>
    </w:p>
    <w:p w14:paraId="5A905801" w14:textId="77777777" w:rsidR="005F1EB9" w:rsidRPr="005F1EB9" w:rsidRDefault="005F1EB9">
      <w:pPr>
        <w:rPr>
          <w:lang w:val="en-CA"/>
        </w:rPr>
      </w:pPr>
    </w:p>
    <w:sectPr w:rsidR="005F1EB9" w:rsidRPr="005F1EB9" w:rsidSect="00D73F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62BB7"/>
    <w:multiLevelType w:val="hybridMultilevel"/>
    <w:tmpl w:val="25024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B9"/>
    <w:rsid w:val="005F1EB9"/>
    <w:rsid w:val="006059D2"/>
    <w:rsid w:val="007648DD"/>
    <w:rsid w:val="0078155A"/>
    <w:rsid w:val="00852A6D"/>
    <w:rsid w:val="008E27E1"/>
    <w:rsid w:val="009C4194"/>
    <w:rsid w:val="00A92614"/>
    <w:rsid w:val="00B80902"/>
    <w:rsid w:val="00CA340A"/>
    <w:rsid w:val="00D012AB"/>
    <w:rsid w:val="00D71FED"/>
    <w:rsid w:val="00D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4AEB"/>
  <w14:defaultImageDpi w14:val="32767"/>
  <w15:chartTrackingRefBased/>
  <w15:docId w15:val="{4E8EE2CD-17A4-374F-A1FC-41C0D2B1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59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1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E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F1E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1EB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1E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059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19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porthouse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ltonadap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ckonline.c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mhahrb.ca" TargetMode="External"/><Relationship Id="rId10" Type="http://schemas.openxmlformats.org/officeDocument/2006/relationships/hyperlink" Target="http://www.one-link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1-833-845-9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Sparling</dc:creator>
  <cp:keywords/>
  <dc:description/>
  <cp:lastModifiedBy>Kristen Curry</cp:lastModifiedBy>
  <cp:revision>5</cp:revision>
  <dcterms:created xsi:type="dcterms:W3CDTF">2021-02-26T13:55:00Z</dcterms:created>
  <dcterms:modified xsi:type="dcterms:W3CDTF">2021-02-26T13:57:00Z</dcterms:modified>
</cp:coreProperties>
</file>